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144125" w:rsidP="00CB1565" w14:paraId="5743B5A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4125" w:rsidP="00CB1565" w14:paraId="4E38D73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4125" w:rsidP="00CB1565" w14:paraId="6208010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4125" w:rsidP="00CB1565" w14:paraId="00A4B9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1565" w:rsidP="00CB1565" w14:paraId="34AFDB59" w14:textId="681B76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Executive Summary on Current Cybersecurity Position</w:t>
      </w:r>
    </w:p>
    <w:p w:rsidR="00144125" w:rsidP="00144125" w14:paraId="62BD328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4125" w:rsidRPr="00E0162A" w:rsidP="00144125" w14:paraId="73C21F9E" w14:textId="4A70C1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144125" w:rsidRPr="00E0162A" w:rsidP="00144125" w14:paraId="7943E76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University</w:t>
      </w:r>
    </w:p>
    <w:p w:rsidR="00144125" w:rsidRPr="00E0162A" w:rsidP="00144125" w14:paraId="3D10858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Course</w:t>
      </w:r>
    </w:p>
    <w:p w:rsidR="00144125" w:rsidRPr="00E0162A" w:rsidP="00144125" w14:paraId="3DDF475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Professor</w:t>
      </w:r>
    </w:p>
    <w:p w:rsidR="00144125" w:rsidRPr="00E0162A" w:rsidP="00144125" w14:paraId="39BF958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Date</w:t>
      </w:r>
    </w:p>
    <w:p w:rsidR="00144125" w14:paraId="72A09D67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144125" w:rsidRPr="00572613" w:rsidP="00CB1565" w14:paraId="23364357" w14:textId="529D2BA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Executive Summary on Current Cybersecurity Position</w:t>
      </w:r>
    </w:p>
    <w:p w:rsidR="00EF7AE5" w:rsidP="00EF7AE5" w14:paraId="12A17E07" w14:textId="7A6F6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CVS Health </w:t>
      </w:r>
      <w:r w:rsidR="00D667E6">
        <w:rPr>
          <w:rFonts w:ascii="Times New Roman" w:hAnsi="Times New Roman" w:cs="Times New Roman"/>
          <w:sz w:val="24"/>
          <w:szCs w:val="24"/>
        </w:rPr>
        <w:t>h</w:t>
      </w:r>
      <w:r w:rsidR="006F404F">
        <w:rPr>
          <w:rFonts w:ascii="Times New Roman" w:hAnsi="Times New Roman" w:cs="Times New Roman"/>
          <w:sz w:val="24"/>
          <w:szCs w:val="24"/>
        </w:rPr>
        <w:t>as collect</w:t>
      </w:r>
      <w:r w:rsidR="006B55B3">
        <w:rPr>
          <w:rFonts w:ascii="Times New Roman" w:hAnsi="Times New Roman" w:cs="Times New Roman"/>
          <w:sz w:val="24"/>
          <w:szCs w:val="24"/>
        </w:rPr>
        <w:t>ed</w:t>
      </w:r>
      <w:r w:rsidR="006F404F">
        <w:rPr>
          <w:rFonts w:ascii="Times New Roman" w:hAnsi="Times New Roman" w:cs="Times New Roman"/>
          <w:sz w:val="24"/>
          <w:szCs w:val="24"/>
        </w:rPr>
        <w:t xml:space="preserve"> </w:t>
      </w:r>
      <w:r w:rsidR="006B6377">
        <w:rPr>
          <w:rFonts w:ascii="Times New Roman" w:hAnsi="Times New Roman" w:cs="Times New Roman"/>
          <w:sz w:val="24"/>
          <w:szCs w:val="24"/>
        </w:rPr>
        <w:t>patients’</w:t>
      </w:r>
      <w:r w:rsidR="0019088D">
        <w:rPr>
          <w:rFonts w:ascii="Times New Roman" w:hAnsi="Times New Roman" w:cs="Times New Roman"/>
          <w:sz w:val="24"/>
          <w:szCs w:val="24"/>
        </w:rPr>
        <w:t xml:space="preserve"> </w:t>
      </w:r>
      <w:r w:rsidR="00281F27">
        <w:rPr>
          <w:rFonts w:ascii="Times New Roman" w:hAnsi="Times New Roman" w:cs="Times New Roman"/>
          <w:sz w:val="24"/>
          <w:szCs w:val="24"/>
        </w:rPr>
        <w:t xml:space="preserve">data in several </w:t>
      </w:r>
      <w:r w:rsidR="008B0ED0">
        <w:rPr>
          <w:rFonts w:ascii="Times New Roman" w:hAnsi="Times New Roman" w:cs="Times New Roman"/>
          <w:sz w:val="24"/>
          <w:szCs w:val="24"/>
        </w:rPr>
        <w:t>ways</w:t>
      </w:r>
      <w:r w:rsidR="006B55B3">
        <w:rPr>
          <w:rFonts w:ascii="Times New Roman" w:hAnsi="Times New Roman" w:cs="Times New Roman"/>
          <w:sz w:val="24"/>
          <w:szCs w:val="24"/>
        </w:rPr>
        <w:t>,</w:t>
      </w:r>
      <w:r w:rsidR="008B0ED0">
        <w:rPr>
          <w:rFonts w:ascii="Times New Roman" w:hAnsi="Times New Roman" w:cs="Times New Roman"/>
          <w:sz w:val="24"/>
          <w:szCs w:val="24"/>
        </w:rPr>
        <w:t xml:space="preserve"> </w:t>
      </w:r>
      <w:r w:rsidR="00A3617B">
        <w:rPr>
          <w:rFonts w:ascii="Times New Roman" w:hAnsi="Times New Roman" w:cs="Times New Roman"/>
          <w:sz w:val="24"/>
          <w:szCs w:val="24"/>
        </w:rPr>
        <w:t>such as through websit</w:t>
      </w:r>
      <w:r w:rsidR="00075752">
        <w:rPr>
          <w:rFonts w:ascii="Times New Roman" w:hAnsi="Times New Roman" w:cs="Times New Roman"/>
          <w:sz w:val="24"/>
          <w:szCs w:val="24"/>
        </w:rPr>
        <w:t>e</w:t>
      </w:r>
      <w:r w:rsidR="007100D2">
        <w:rPr>
          <w:rFonts w:ascii="Times New Roman" w:hAnsi="Times New Roman" w:cs="Times New Roman"/>
          <w:sz w:val="24"/>
          <w:szCs w:val="24"/>
        </w:rPr>
        <w:t xml:space="preserve">s and </w:t>
      </w:r>
      <w:r w:rsidR="00CD44FA">
        <w:rPr>
          <w:rFonts w:ascii="Times New Roman" w:hAnsi="Times New Roman" w:cs="Times New Roman"/>
          <w:sz w:val="24"/>
          <w:szCs w:val="24"/>
        </w:rPr>
        <w:t>mobile applications</w:t>
      </w:r>
      <w:r w:rsidR="00B62455">
        <w:rPr>
          <w:rFonts w:ascii="Times New Roman" w:hAnsi="Times New Roman" w:cs="Times New Roman"/>
          <w:sz w:val="24"/>
          <w:szCs w:val="24"/>
        </w:rPr>
        <w:t xml:space="preserve">. The </w:t>
      </w:r>
      <w:r w:rsidR="002A1E1C">
        <w:rPr>
          <w:rFonts w:ascii="Times New Roman" w:hAnsi="Times New Roman" w:cs="Times New Roman"/>
          <w:sz w:val="24"/>
          <w:szCs w:val="24"/>
        </w:rPr>
        <w:t xml:space="preserve">data </w:t>
      </w:r>
      <w:r w:rsidR="002606CC">
        <w:rPr>
          <w:rFonts w:ascii="Times New Roman" w:hAnsi="Times New Roman" w:cs="Times New Roman"/>
          <w:sz w:val="24"/>
          <w:szCs w:val="24"/>
        </w:rPr>
        <w:t xml:space="preserve">is then </w:t>
      </w:r>
      <w:r w:rsidR="005F2839">
        <w:rPr>
          <w:rFonts w:ascii="Times New Roman" w:hAnsi="Times New Roman" w:cs="Times New Roman"/>
          <w:sz w:val="24"/>
          <w:szCs w:val="24"/>
        </w:rPr>
        <w:t xml:space="preserve">transferred </w:t>
      </w:r>
      <w:r w:rsidR="00A752E9">
        <w:rPr>
          <w:rFonts w:ascii="Times New Roman" w:hAnsi="Times New Roman" w:cs="Times New Roman"/>
          <w:sz w:val="24"/>
          <w:szCs w:val="24"/>
        </w:rPr>
        <w:t>to</w:t>
      </w:r>
      <w:r w:rsidR="00B21FFF">
        <w:rPr>
          <w:rFonts w:ascii="Times New Roman" w:hAnsi="Times New Roman" w:cs="Times New Roman"/>
          <w:sz w:val="24"/>
          <w:szCs w:val="24"/>
        </w:rPr>
        <w:t xml:space="preserve"> the cloud database and </w:t>
      </w:r>
      <w:r w:rsidR="00777732">
        <w:rPr>
          <w:rFonts w:ascii="Times New Roman" w:hAnsi="Times New Roman" w:cs="Times New Roman"/>
          <w:sz w:val="24"/>
          <w:szCs w:val="24"/>
        </w:rPr>
        <w:t xml:space="preserve">can be retrieved </w:t>
      </w:r>
      <w:r w:rsidR="0043691C">
        <w:rPr>
          <w:rFonts w:ascii="Times New Roman" w:hAnsi="Times New Roman" w:cs="Times New Roman"/>
          <w:sz w:val="24"/>
          <w:szCs w:val="24"/>
        </w:rPr>
        <w:t xml:space="preserve">easily </w:t>
      </w:r>
      <w:r w:rsidR="00717309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430D90">
        <w:rPr>
          <w:rFonts w:ascii="Times New Roman" w:hAnsi="Times New Roman" w:cs="Times New Roman"/>
          <w:sz w:val="24"/>
          <w:szCs w:val="24"/>
        </w:rPr>
        <w:t xml:space="preserve">electronic health records </w:t>
      </w:r>
      <w:r w:rsidR="00224288">
        <w:rPr>
          <w:rFonts w:ascii="Times New Roman" w:hAnsi="Times New Roman" w:cs="Times New Roman"/>
          <w:sz w:val="24"/>
          <w:szCs w:val="24"/>
        </w:rPr>
        <w:t xml:space="preserve">by the </w:t>
      </w:r>
      <w:r w:rsidR="00BA1D16">
        <w:rPr>
          <w:rFonts w:ascii="Times New Roman" w:hAnsi="Times New Roman" w:cs="Times New Roman"/>
          <w:sz w:val="24"/>
          <w:szCs w:val="24"/>
        </w:rPr>
        <w:t>physicians</w:t>
      </w:r>
      <w:r w:rsidR="00224288">
        <w:rPr>
          <w:rFonts w:ascii="Times New Roman" w:hAnsi="Times New Roman" w:cs="Times New Roman"/>
          <w:sz w:val="24"/>
          <w:szCs w:val="24"/>
        </w:rPr>
        <w:t xml:space="preserve"> </w:t>
      </w:r>
      <w:r w:rsidR="00A16DAF">
        <w:rPr>
          <w:rFonts w:ascii="Times New Roman" w:hAnsi="Times New Roman" w:cs="Times New Roman"/>
          <w:sz w:val="24"/>
          <w:szCs w:val="24"/>
        </w:rPr>
        <w:t xml:space="preserve">or </w:t>
      </w:r>
      <w:r w:rsidR="00BA1D16">
        <w:rPr>
          <w:rFonts w:ascii="Times New Roman" w:hAnsi="Times New Roman" w:cs="Times New Roman"/>
          <w:sz w:val="24"/>
          <w:szCs w:val="24"/>
        </w:rPr>
        <w:t xml:space="preserve">by the </w:t>
      </w:r>
      <w:r w:rsidR="00245527">
        <w:rPr>
          <w:rFonts w:ascii="Times New Roman" w:hAnsi="Times New Roman" w:cs="Times New Roman"/>
          <w:sz w:val="24"/>
          <w:szCs w:val="24"/>
        </w:rPr>
        <w:t xml:space="preserve">patients </w:t>
      </w:r>
      <w:r w:rsidR="00E36EBA">
        <w:rPr>
          <w:rFonts w:ascii="Times New Roman" w:hAnsi="Times New Roman" w:cs="Times New Roman"/>
          <w:sz w:val="24"/>
          <w:szCs w:val="24"/>
        </w:rPr>
        <w:t xml:space="preserve">in their </w:t>
      </w:r>
      <w:r w:rsidR="00D9294F">
        <w:rPr>
          <w:rFonts w:ascii="Times New Roman" w:hAnsi="Times New Roman" w:cs="Times New Roman"/>
          <w:sz w:val="24"/>
          <w:szCs w:val="24"/>
        </w:rPr>
        <w:t xml:space="preserve">dashboard. </w:t>
      </w:r>
      <w:r w:rsidR="00EA549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1A2FB1">
        <w:rPr>
          <w:rFonts w:ascii="Times New Roman" w:hAnsi="Times New Roman" w:cs="Times New Roman"/>
          <w:sz w:val="24"/>
          <w:szCs w:val="24"/>
        </w:rPr>
        <w:t xml:space="preserve">effective cybersecurity strategies </w:t>
      </w:r>
      <w:r w:rsidR="00CB5001">
        <w:rPr>
          <w:rFonts w:ascii="Times New Roman" w:hAnsi="Times New Roman" w:cs="Times New Roman"/>
          <w:sz w:val="24"/>
          <w:szCs w:val="24"/>
        </w:rPr>
        <w:t xml:space="preserve">are critical </w:t>
      </w:r>
      <w:r w:rsidR="00FD6875">
        <w:rPr>
          <w:rFonts w:ascii="Times New Roman" w:hAnsi="Times New Roman" w:cs="Times New Roman"/>
          <w:sz w:val="24"/>
          <w:szCs w:val="24"/>
        </w:rPr>
        <w:t xml:space="preserve">in </w:t>
      </w:r>
      <w:r w:rsidR="0004381C">
        <w:rPr>
          <w:rFonts w:ascii="Times New Roman" w:hAnsi="Times New Roman" w:cs="Times New Roman"/>
          <w:sz w:val="24"/>
          <w:szCs w:val="24"/>
        </w:rPr>
        <w:t>CVS Health</w:t>
      </w:r>
      <w:r w:rsidR="00836E06">
        <w:rPr>
          <w:rFonts w:ascii="Times New Roman" w:hAnsi="Times New Roman" w:cs="Times New Roman"/>
          <w:sz w:val="24"/>
          <w:szCs w:val="24"/>
        </w:rPr>
        <w:t xml:space="preserve"> in safeguarding against </w:t>
      </w:r>
      <w:r w:rsidR="00366C58">
        <w:rPr>
          <w:rFonts w:ascii="Times New Roman" w:hAnsi="Times New Roman" w:cs="Times New Roman"/>
          <w:sz w:val="24"/>
          <w:szCs w:val="24"/>
        </w:rPr>
        <w:t>cyber-attack</w:t>
      </w:r>
      <w:r w:rsidR="00836E06">
        <w:rPr>
          <w:rFonts w:ascii="Times New Roman" w:hAnsi="Times New Roman" w:cs="Times New Roman"/>
          <w:sz w:val="24"/>
          <w:szCs w:val="24"/>
        </w:rPr>
        <w:t xml:space="preserve">. </w:t>
      </w:r>
      <w:r w:rsidR="00366C58">
        <w:rPr>
          <w:rFonts w:ascii="Times New Roman" w:hAnsi="Times New Roman" w:cs="Times New Roman"/>
          <w:sz w:val="24"/>
          <w:szCs w:val="24"/>
        </w:rPr>
        <w:t xml:space="preserve">The elements that </w:t>
      </w:r>
      <w:r w:rsidR="006345A5">
        <w:rPr>
          <w:rFonts w:ascii="Times New Roman" w:hAnsi="Times New Roman" w:cs="Times New Roman"/>
          <w:sz w:val="24"/>
          <w:szCs w:val="24"/>
        </w:rPr>
        <w:t>need</w:t>
      </w:r>
      <w:r w:rsidR="00366C58">
        <w:rPr>
          <w:rFonts w:ascii="Times New Roman" w:hAnsi="Times New Roman" w:cs="Times New Roman"/>
          <w:sz w:val="24"/>
          <w:szCs w:val="24"/>
        </w:rPr>
        <w:t xml:space="preserve"> </w:t>
      </w:r>
      <w:r w:rsidR="0042063E">
        <w:rPr>
          <w:rFonts w:ascii="Times New Roman" w:hAnsi="Times New Roman" w:cs="Times New Roman"/>
          <w:sz w:val="24"/>
          <w:szCs w:val="24"/>
        </w:rPr>
        <w:t xml:space="preserve">protection in CVS Health are </w:t>
      </w:r>
      <w:r w:rsidR="0061557C">
        <w:rPr>
          <w:rFonts w:ascii="Times New Roman" w:hAnsi="Times New Roman" w:cs="Times New Roman"/>
          <w:sz w:val="24"/>
          <w:szCs w:val="24"/>
        </w:rPr>
        <w:t>network, endpoint devices such as phones, computers, routers,</w:t>
      </w:r>
      <w:r w:rsidRPr="00572613" w:rsidR="0061557C">
        <w:rPr>
          <w:rFonts w:ascii="Times New Roman" w:hAnsi="Times New Roman" w:cs="Times New Roman"/>
          <w:sz w:val="24"/>
          <w:szCs w:val="24"/>
        </w:rPr>
        <w:t xml:space="preserve"> and finally</w:t>
      </w:r>
      <w:r w:rsidR="0061557C">
        <w:rPr>
          <w:rFonts w:ascii="Times New Roman" w:hAnsi="Times New Roman" w:cs="Times New Roman"/>
          <w:sz w:val="24"/>
          <w:szCs w:val="24"/>
        </w:rPr>
        <w:t>,</w:t>
      </w:r>
      <w:r w:rsidRPr="00572613" w:rsidR="0061557C">
        <w:rPr>
          <w:rFonts w:ascii="Times New Roman" w:hAnsi="Times New Roman" w:cs="Times New Roman"/>
          <w:sz w:val="24"/>
          <w:szCs w:val="24"/>
        </w:rPr>
        <w:t xml:space="preserve"> the cloud</w:t>
      </w:r>
      <w:r w:rsidR="0061557C">
        <w:rPr>
          <w:rFonts w:ascii="Times New Roman" w:hAnsi="Times New Roman" w:cs="Times New Roman"/>
          <w:sz w:val="24"/>
          <w:szCs w:val="24"/>
        </w:rPr>
        <w:t>.</w:t>
      </w:r>
      <w:r w:rsidR="002C52D9">
        <w:rPr>
          <w:rFonts w:ascii="Times New Roman" w:hAnsi="Times New Roman" w:cs="Times New Roman"/>
          <w:sz w:val="24"/>
          <w:szCs w:val="24"/>
        </w:rPr>
        <w:t xml:space="preserve"> </w:t>
      </w:r>
      <w:r w:rsidRPr="00572613" w:rsidR="006345A5">
        <w:rPr>
          <w:rFonts w:ascii="Times New Roman" w:hAnsi="Times New Roman" w:cs="Times New Roman"/>
          <w:sz w:val="24"/>
          <w:szCs w:val="24"/>
        </w:rPr>
        <w:t>Some of the cybersecurity strategies implemented comprise</w:t>
      </w:r>
      <w:r w:rsidR="006345A5">
        <w:rPr>
          <w:rFonts w:ascii="Times New Roman" w:hAnsi="Times New Roman" w:cs="Times New Roman"/>
          <w:sz w:val="24"/>
          <w:szCs w:val="24"/>
        </w:rPr>
        <w:t xml:space="preserve"> risk assessment procedures such as penetration testing</w:t>
      </w:r>
      <w:r w:rsidRPr="00572613" w:rsidR="006345A5">
        <w:rPr>
          <w:rFonts w:ascii="Times New Roman" w:hAnsi="Times New Roman" w:cs="Times New Roman"/>
          <w:sz w:val="24"/>
          <w:szCs w:val="24"/>
        </w:rPr>
        <w:t xml:space="preserve"> every year, patch management program</w:t>
      </w:r>
      <w:r w:rsidR="006345A5">
        <w:rPr>
          <w:rFonts w:ascii="Times New Roman" w:hAnsi="Times New Roman" w:cs="Times New Roman"/>
          <w:sz w:val="24"/>
          <w:szCs w:val="24"/>
        </w:rPr>
        <w:t>s</w:t>
      </w:r>
      <w:r w:rsidRPr="00572613" w:rsidR="006345A5">
        <w:rPr>
          <w:rFonts w:ascii="Times New Roman" w:hAnsi="Times New Roman" w:cs="Times New Roman"/>
          <w:sz w:val="24"/>
          <w:szCs w:val="24"/>
        </w:rPr>
        <w:t>, use of antivirus. Other cybersecurity strategies are network monitoring, file system integrity monitoring and prevention</w:t>
      </w:r>
      <w:r w:rsidR="006345A5">
        <w:rPr>
          <w:rFonts w:ascii="Times New Roman" w:hAnsi="Times New Roman" w:cs="Times New Roman"/>
          <w:sz w:val="24"/>
          <w:szCs w:val="24"/>
        </w:rPr>
        <w:t>,</w:t>
      </w:r>
      <w:r w:rsidRPr="00572613" w:rsidR="006345A5">
        <w:rPr>
          <w:rFonts w:ascii="Times New Roman" w:hAnsi="Times New Roman" w:cs="Times New Roman"/>
          <w:sz w:val="24"/>
          <w:szCs w:val="24"/>
        </w:rPr>
        <w:t xml:space="preserve"> and employee training.</w:t>
      </w:r>
    </w:p>
    <w:p w:rsidR="006345A5" w:rsidP="006345A5" w14:paraId="668FAA36" w14:textId="6311A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>
        <w:rPr>
          <w:rFonts w:ascii="Times New Roman" w:hAnsi="Times New Roman" w:cs="Times New Roman"/>
          <w:sz w:val="24"/>
          <w:szCs w:val="24"/>
        </w:rPr>
        <w:t xml:space="preserve">has recently </w:t>
      </w:r>
      <w:r w:rsidR="00411751">
        <w:rPr>
          <w:rFonts w:ascii="Times New Roman" w:hAnsi="Times New Roman" w:cs="Times New Roman"/>
          <w:sz w:val="24"/>
          <w:szCs w:val="24"/>
        </w:rPr>
        <w:t>faced</w:t>
      </w:r>
      <w:r w:rsidR="00CF0D42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challenge because more than one billion health records were exposed to</w:t>
      </w:r>
      <w:r w:rsidRPr="00572613">
        <w:rPr>
          <w:rFonts w:ascii="Times New Roman" w:hAnsi="Times New Roman" w:cs="Times New Roman"/>
          <w:sz w:val="24"/>
          <w:szCs w:val="24"/>
        </w:rPr>
        <w:t xml:space="preserve"> a misconfigured cloud database (Brewster, 2021). The records could help the attackers </w:t>
      </w:r>
      <w:r>
        <w:rPr>
          <w:rFonts w:ascii="Times New Roman" w:hAnsi="Times New Roman" w:cs="Times New Roman"/>
          <w:sz w:val="24"/>
          <w:szCs w:val="24"/>
        </w:rPr>
        <w:t>recognize and target CVS customers because they contain device information, configuration,</w:t>
      </w:r>
      <w:r w:rsidRPr="00572613">
        <w:rPr>
          <w:rFonts w:ascii="Times New Roman" w:hAnsi="Times New Roman" w:cs="Times New Roman"/>
          <w:sz w:val="24"/>
          <w:szCs w:val="24"/>
        </w:rPr>
        <w:t xml:space="preserve"> and medication data. </w:t>
      </w:r>
      <w:r w:rsidR="00881673">
        <w:rPr>
          <w:rFonts w:ascii="Times New Roman" w:hAnsi="Times New Roman" w:cs="Times New Roman"/>
          <w:sz w:val="24"/>
          <w:szCs w:val="24"/>
        </w:rPr>
        <w:t xml:space="preserve">Although </w:t>
      </w:r>
      <w:r w:rsidR="00A0372B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5845C1">
        <w:rPr>
          <w:rFonts w:ascii="Times New Roman" w:hAnsi="Times New Roman" w:cs="Times New Roman"/>
          <w:sz w:val="24"/>
          <w:szCs w:val="24"/>
        </w:rPr>
        <w:t>stated that they</w:t>
      </w:r>
      <w:r w:rsidR="00C161D2">
        <w:rPr>
          <w:rFonts w:ascii="Times New Roman" w:hAnsi="Times New Roman" w:cs="Times New Roman"/>
          <w:sz w:val="24"/>
          <w:szCs w:val="24"/>
        </w:rPr>
        <w:t xml:space="preserve"> </w:t>
      </w:r>
      <w:r w:rsidR="00581876">
        <w:rPr>
          <w:rFonts w:ascii="Times New Roman" w:hAnsi="Times New Roman" w:cs="Times New Roman"/>
          <w:sz w:val="24"/>
          <w:szCs w:val="24"/>
        </w:rPr>
        <w:t>rapidly t</w:t>
      </w:r>
      <w:r w:rsidR="006B55B3">
        <w:rPr>
          <w:rFonts w:ascii="Times New Roman" w:hAnsi="Times New Roman" w:cs="Times New Roman"/>
          <w:sz w:val="24"/>
          <w:szCs w:val="24"/>
        </w:rPr>
        <w:t>ook</w:t>
      </w:r>
      <w:r w:rsidR="00581876">
        <w:rPr>
          <w:rFonts w:ascii="Times New Roman" w:hAnsi="Times New Roman" w:cs="Times New Roman"/>
          <w:sz w:val="24"/>
          <w:szCs w:val="24"/>
        </w:rPr>
        <w:t xml:space="preserve"> </w:t>
      </w:r>
      <w:r w:rsidR="00A15E1E">
        <w:rPr>
          <w:rFonts w:ascii="Times New Roman" w:hAnsi="Times New Roman" w:cs="Times New Roman"/>
          <w:sz w:val="24"/>
          <w:szCs w:val="24"/>
        </w:rPr>
        <w:t xml:space="preserve">the </w:t>
      </w:r>
      <w:r w:rsidR="00235729">
        <w:rPr>
          <w:rFonts w:ascii="Times New Roman" w:hAnsi="Times New Roman" w:cs="Times New Roman"/>
          <w:sz w:val="24"/>
          <w:szCs w:val="24"/>
        </w:rPr>
        <w:t xml:space="preserve">database </w:t>
      </w:r>
      <w:r w:rsidR="00004812">
        <w:rPr>
          <w:rFonts w:ascii="Times New Roman" w:hAnsi="Times New Roman" w:cs="Times New Roman"/>
          <w:sz w:val="24"/>
          <w:szCs w:val="24"/>
        </w:rPr>
        <w:t>down</w:t>
      </w:r>
      <w:r w:rsidR="006B55B3">
        <w:rPr>
          <w:rFonts w:ascii="Times New Roman" w:hAnsi="Times New Roman" w:cs="Times New Roman"/>
          <w:sz w:val="24"/>
          <w:szCs w:val="24"/>
        </w:rPr>
        <w:t>,</w:t>
      </w:r>
      <w:r w:rsidR="00004812">
        <w:rPr>
          <w:rFonts w:ascii="Times New Roman" w:hAnsi="Times New Roman" w:cs="Times New Roman"/>
          <w:sz w:val="24"/>
          <w:szCs w:val="24"/>
        </w:rPr>
        <w:t xml:space="preserve"> </w:t>
      </w:r>
      <w:r w:rsidR="001C4BB7">
        <w:rPr>
          <w:rFonts w:ascii="Times New Roman" w:hAnsi="Times New Roman" w:cs="Times New Roman"/>
          <w:sz w:val="24"/>
          <w:szCs w:val="24"/>
        </w:rPr>
        <w:t>which th</w:t>
      </w:r>
      <w:r w:rsidR="00047DB3">
        <w:rPr>
          <w:rFonts w:ascii="Times New Roman" w:hAnsi="Times New Roman" w:cs="Times New Roman"/>
          <w:sz w:val="24"/>
          <w:szCs w:val="24"/>
        </w:rPr>
        <w:t xml:space="preserve">ey claim was </w:t>
      </w:r>
      <w:r w:rsidR="00731897">
        <w:rPr>
          <w:rFonts w:ascii="Times New Roman" w:hAnsi="Times New Roman" w:cs="Times New Roman"/>
          <w:sz w:val="24"/>
          <w:szCs w:val="24"/>
        </w:rPr>
        <w:t>unintentionally</w:t>
      </w:r>
      <w:r w:rsidR="00047DB3">
        <w:rPr>
          <w:rFonts w:ascii="Times New Roman" w:hAnsi="Times New Roman" w:cs="Times New Roman"/>
          <w:sz w:val="24"/>
          <w:szCs w:val="24"/>
        </w:rPr>
        <w:t xml:space="preserve"> </w:t>
      </w:r>
      <w:r w:rsidR="00731897">
        <w:rPr>
          <w:rFonts w:ascii="Times New Roman" w:hAnsi="Times New Roman" w:cs="Times New Roman"/>
          <w:sz w:val="24"/>
          <w:szCs w:val="24"/>
        </w:rPr>
        <w:t>unveiled</w:t>
      </w:r>
      <w:r w:rsidR="00C9771F">
        <w:rPr>
          <w:rFonts w:ascii="Times New Roman" w:hAnsi="Times New Roman" w:cs="Times New Roman"/>
          <w:sz w:val="24"/>
          <w:szCs w:val="24"/>
        </w:rPr>
        <w:t xml:space="preserve">, the organization did not </w:t>
      </w:r>
      <w:r w:rsidR="00EF3AAD">
        <w:rPr>
          <w:rFonts w:ascii="Times New Roman" w:hAnsi="Times New Roman" w:cs="Times New Roman"/>
          <w:sz w:val="24"/>
          <w:szCs w:val="24"/>
        </w:rPr>
        <w:t xml:space="preserve">acclaim the email </w:t>
      </w:r>
      <w:r w:rsidR="007B74B2">
        <w:rPr>
          <w:rFonts w:ascii="Times New Roman" w:hAnsi="Times New Roman" w:cs="Times New Roman"/>
          <w:sz w:val="24"/>
          <w:szCs w:val="24"/>
        </w:rPr>
        <w:t xml:space="preserve">addresses </w:t>
      </w:r>
      <w:r w:rsidR="0032416E">
        <w:rPr>
          <w:rFonts w:ascii="Times New Roman" w:hAnsi="Times New Roman" w:cs="Times New Roman"/>
          <w:sz w:val="24"/>
          <w:szCs w:val="24"/>
        </w:rPr>
        <w:t>revealed</w:t>
      </w:r>
      <w:r w:rsidR="007B74B2">
        <w:rPr>
          <w:rFonts w:ascii="Times New Roman" w:hAnsi="Times New Roman" w:cs="Times New Roman"/>
          <w:sz w:val="24"/>
          <w:szCs w:val="24"/>
        </w:rPr>
        <w:t xml:space="preserve"> in the database. </w:t>
      </w:r>
      <w:r w:rsidR="00731897">
        <w:rPr>
          <w:rFonts w:ascii="Times New Roman" w:hAnsi="Times New Roman" w:cs="Times New Roman"/>
          <w:sz w:val="24"/>
          <w:szCs w:val="24"/>
        </w:rPr>
        <w:t xml:space="preserve"> </w:t>
      </w:r>
      <w:r w:rsidR="00581876">
        <w:rPr>
          <w:rFonts w:ascii="Times New Roman" w:hAnsi="Times New Roman" w:cs="Times New Roman"/>
          <w:sz w:val="24"/>
          <w:szCs w:val="24"/>
        </w:rPr>
        <w:t xml:space="preserve"> </w:t>
      </w:r>
      <w:r w:rsidRPr="00572613">
        <w:rPr>
          <w:rFonts w:ascii="Times New Roman" w:hAnsi="Times New Roman" w:cs="Times New Roman"/>
          <w:sz w:val="24"/>
          <w:szCs w:val="24"/>
        </w:rPr>
        <w:t>Several technologies are used to support the cybersecurity infrastructure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72613">
        <w:rPr>
          <w:rFonts w:ascii="Times New Roman" w:hAnsi="Times New Roman" w:cs="Times New Roman"/>
          <w:sz w:val="24"/>
          <w:szCs w:val="24"/>
        </w:rPr>
        <w:t xml:space="preserve"> however, based on the </w:t>
      </w:r>
      <w:r>
        <w:rPr>
          <w:rFonts w:ascii="Times New Roman" w:hAnsi="Times New Roman" w:cs="Times New Roman"/>
          <w:sz w:val="24"/>
          <w:szCs w:val="24"/>
        </w:rPr>
        <w:t>curr</w:t>
      </w:r>
      <w:r w:rsidRPr="00572613">
        <w:rPr>
          <w:rFonts w:ascii="Times New Roman" w:hAnsi="Times New Roman" w:cs="Times New Roman"/>
          <w:sz w:val="24"/>
          <w:szCs w:val="24"/>
        </w:rPr>
        <w:t>ent CVS cybersecurity strategies, the technologies used are antivirus software, malware protection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2613">
        <w:rPr>
          <w:rFonts w:ascii="Times New Roman" w:hAnsi="Times New Roman" w:cs="Times New Roman"/>
          <w:sz w:val="24"/>
          <w:szCs w:val="24"/>
        </w:rPr>
        <w:t xml:space="preserve"> and firewalls (Ct gov, n.d). Improving cybersecurity in the organization is always a challenging task to many companies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72613">
        <w:rPr>
          <w:rFonts w:ascii="Times New Roman" w:hAnsi="Times New Roman" w:cs="Times New Roman"/>
          <w:sz w:val="24"/>
          <w:szCs w:val="24"/>
        </w:rPr>
        <w:t xml:space="preserve"> however, it is recommended that supporting the cybersecurity team in the organization prioritize risk evaluation, frequently review policies and procedures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2613">
        <w:rPr>
          <w:rFonts w:ascii="Times New Roman" w:hAnsi="Times New Roman" w:cs="Times New Roman"/>
          <w:sz w:val="24"/>
          <w:szCs w:val="24"/>
        </w:rPr>
        <w:t xml:space="preserve"> and evaluate and performing yearly staff awareness training</w:t>
      </w:r>
      <w:r w:rsidR="00E61C61">
        <w:rPr>
          <w:rFonts w:ascii="Times New Roman" w:hAnsi="Times New Roman" w:cs="Times New Roman"/>
          <w:sz w:val="24"/>
          <w:szCs w:val="24"/>
        </w:rPr>
        <w:t xml:space="preserve"> would help </w:t>
      </w:r>
      <w:r w:rsidR="00437D9D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204E4C">
        <w:rPr>
          <w:rFonts w:ascii="Times New Roman" w:hAnsi="Times New Roman" w:cs="Times New Roman"/>
          <w:sz w:val="24"/>
          <w:szCs w:val="24"/>
        </w:rPr>
        <w:t xml:space="preserve">protect their </w:t>
      </w:r>
      <w:r w:rsidR="00272D77">
        <w:rPr>
          <w:rFonts w:ascii="Times New Roman" w:hAnsi="Times New Roman" w:cs="Times New Roman"/>
          <w:sz w:val="24"/>
          <w:szCs w:val="24"/>
        </w:rPr>
        <w:t>data</w:t>
      </w:r>
      <w:r w:rsidR="00225B3A">
        <w:rPr>
          <w:rFonts w:ascii="Times New Roman" w:hAnsi="Times New Roman" w:cs="Times New Roman"/>
          <w:sz w:val="24"/>
          <w:szCs w:val="24"/>
        </w:rPr>
        <w:t xml:space="preserve">base and </w:t>
      </w:r>
      <w:r w:rsidR="004E4079">
        <w:rPr>
          <w:rFonts w:ascii="Times New Roman" w:hAnsi="Times New Roman" w:cs="Times New Roman"/>
          <w:sz w:val="24"/>
          <w:szCs w:val="24"/>
        </w:rPr>
        <w:t xml:space="preserve">network. </w:t>
      </w:r>
    </w:p>
    <w:p w:rsidR="006B55B3" w14:paraId="6882588B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2416E" w:rsidP="00004364" w14:paraId="1179B2D4" w14:textId="543AA2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32416E" w:rsidP="00004364" w14:paraId="1F21F3AE" w14:textId="0E04168D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Brewster, T. (2021). CVS Accidentally Leaks 1 </w:t>
      </w:r>
      <w:r w:rsidRPr="00572613" w:rsidR="001441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billion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Website Records-Including Covid-19 Vaccine. </w:t>
      </w:r>
      <w:hyperlink r:id="rId4" w:history="1">
        <w:r w:rsidRPr="0057261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https://www.forbes.com/sites/thomasbrewster/2021/06/16/cvs-accidentally-leaks-1-billion-website-records-including-covid-19-vaccine-searches/?sh=10546b962c4f</w:t>
        </w:r>
      </w:hyperlink>
    </w:p>
    <w:p w:rsidR="00004364" w:rsidRPr="00572613" w:rsidP="00004364" w14:paraId="63FDE467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Ct gov. (n.d). CVS Health: Information Security Controls. </w:t>
      </w:r>
      <w:hyperlink r:id="rId5" w:history="1">
        <w:r w:rsidRPr="00572613">
          <w:rPr>
            <w:rStyle w:val="Hyperlink"/>
            <w:rFonts w:ascii="Times New Roman" w:hAnsi="Times New Roman" w:cs="Times New Roman"/>
            <w:sz w:val="24"/>
            <w:szCs w:val="24"/>
          </w:rPr>
          <w:t>https://www.cidverifylicense.ct.gov/portalApps/viewFile.aspx</w:t>
        </w:r>
      </w:hyperlink>
      <w:r w:rsidRPr="00572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364" w:rsidRPr="00572613" w:rsidP="006345A5" w14:paraId="209DE24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5A5" w:rsidRPr="00EF7AE5" w:rsidP="00EF7AE5" w14:paraId="0AC2CE67" w14:textId="3081B5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4125" w14:paraId="106B88A8" w14:textId="68D37F94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E5"/>
    <w:rsid w:val="00004364"/>
    <w:rsid w:val="00004812"/>
    <w:rsid w:val="00034CB8"/>
    <w:rsid w:val="0004381C"/>
    <w:rsid w:val="00047DB3"/>
    <w:rsid w:val="00075752"/>
    <w:rsid w:val="00144125"/>
    <w:rsid w:val="0019088D"/>
    <w:rsid w:val="001A2FB1"/>
    <w:rsid w:val="001C4BB7"/>
    <w:rsid w:val="001F3C4F"/>
    <w:rsid w:val="00204B5E"/>
    <w:rsid w:val="00204E4C"/>
    <w:rsid w:val="00224288"/>
    <w:rsid w:val="00225B3A"/>
    <w:rsid w:val="00235729"/>
    <w:rsid w:val="00245527"/>
    <w:rsid w:val="002606CC"/>
    <w:rsid w:val="00272D77"/>
    <w:rsid w:val="00281F27"/>
    <w:rsid w:val="002A1E1C"/>
    <w:rsid w:val="002C52D9"/>
    <w:rsid w:val="0032416E"/>
    <w:rsid w:val="00366C58"/>
    <w:rsid w:val="00411751"/>
    <w:rsid w:val="0042063E"/>
    <w:rsid w:val="00430D90"/>
    <w:rsid w:val="0043691C"/>
    <w:rsid w:val="00437D9D"/>
    <w:rsid w:val="004B4DE2"/>
    <w:rsid w:val="004E4079"/>
    <w:rsid w:val="00572613"/>
    <w:rsid w:val="00581876"/>
    <w:rsid w:val="005845C1"/>
    <w:rsid w:val="005F2839"/>
    <w:rsid w:val="0061557C"/>
    <w:rsid w:val="006345A5"/>
    <w:rsid w:val="006B55B3"/>
    <w:rsid w:val="006B6377"/>
    <w:rsid w:val="006F404F"/>
    <w:rsid w:val="007100D2"/>
    <w:rsid w:val="00717309"/>
    <w:rsid w:val="00731897"/>
    <w:rsid w:val="00735278"/>
    <w:rsid w:val="00777732"/>
    <w:rsid w:val="007B74B2"/>
    <w:rsid w:val="00836E06"/>
    <w:rsid w:val="00881673"/>
    <w:rsid w:val="008B0ED0"/>
    <w:rsid w:val="008E3E15"/>
    <w:rsid w:val="008F5ECF"/>
    <w:rsid w:val="009D7D0C"/>
    <w:rsid w:val="00A0372B"/>
    <w:rsid w:val="00A15E1E"/>
    <w:rsid w:val="00A16DAF"/>
    <w:rsid w:val="00A3617B"/>
    <w:rsid w:val="00A752E9"/>
    <w:rsid w:val="00B21FFF"/>
    <w:rsid w:val="00B52870"/>
    <w:rsid w:val="00B62455"/>
    <w:rsid w:val="00BA1D16"/>
    <w:rsid w:val="00C161D2"/>
    <w:rsid w:val="00C9771F"/>
    <w:rsid w:val="00CB1565"/>
    <w:rsid w:val="00CB5001"/>
    <w:rsid w:val="00CD1652"/>
    <w:rsid w:val="00CD44FA"/>
    <w:rsid w:val="00CF0D42"/>
    <w:rsid w:val="00D24B05"/>
    <w:rsid w:val="00D667E6"/>
    <w:rsid w:val="00D9294F"/>
    <w:rsid w:val="00E0162A"/>
    <w:rsid w:val="00E36EBA"/>
    <w:rsid w:val="00E61C61"/>
    <w:rsid w:val="00E71CED"/>
    <w:rsid w:val="00EA5493"/>
    <w:rsid w:val="00EF3AAD"/>
    <w:rsid w:val="00EF7AE5"/>
    <w:rsid w:val="00FA5282"/>
    <w:rsid w:val="00FD6875"/>
  </w:rsids>
  <w:docVars>
    <w:docVar w:name="__Grammarly_42___1" w:val="H4sIAAAAAAAEAKtWcslP9kxRslIyNDYyNzc0MTI3szQ2NzUxtTRX0lEKTi0uzszPAykwrAUAp93HO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46E980"/>
  <w15:chartTrackingRefBased/>
  <w15:docId w15:val="{EFB5F459-FD84-42B8-84B5-5E0C404B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36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4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125"/>
  </w:style>
  <w:style w:type="paragraph" w:styleId="Footer">
    <w:name w:val="footer"/>
    <w:basedOn w:val="Normal"/>
    <w:link w:val="FooterChar"/>
    <w:uiPriority w:val="99"/>
    <w:unhideWhenUsed/>
    <w:rsid w:val="00144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forbes.com/sites/thomasbrewster/2021/06/16/cvs-accidentally-leaks-1-billion-website-records-including-covid-19-vaccine-searches/?sh=10546b962c4f" TargetMode="External" /><Relationship Id="rId5" Type="http://schemas.openxmlformats.org/officeDocument/2006/relationships/hyperlink" Target="https://www.cidverifylicense.ct.gov/portalApps/viewFile.aspx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Robert Mwaura</cp:lastModifiedBy>
  <cp:revision>87</cp:revision>
  <dcterms:created xsi:type="dcterms:W3CDTF">2021-09-26T15:12:00Z</dcterms:created>
  <dcterms:modified xsi:type="dcterms:W3CDTF">2021-09-26T16:09:00Z</dcterms:modified>
</cp:coreProperties>
</file>